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F4B93" w14:textId="77777777" w:rsidR="00E53573" w:rsidRDefault="00BB231C">
      <w:pPr>
        <w:ind w:left="600" w:right="1080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7728" behindDoc="0" locked="0" layoutInCell="1" allowOverlap="1" wp14:anchorId="596E087A" wp14:editId="6D480AD5">
            <wp:simplePos x="0" y="0"/>
            <wp:positionH relativeFrom="column">
              <wp:posOffset>1219200</wp:posOffset>
            </wp:positionH>
            <wp:positionV relativeFrom="paragraph">
              <wp:posOffset>-295275</wp:posOffset>
            </wp:positionV>
            <wp:extent cx="3639820" cy="877570"/>
            <wp:effectExtent l="0" t="0" r="0" b="0"/>
            <wp:wrapTight wrapText="bothSides">
              <wp:wrapPolygon edited="0">
                <wp:start x="0" y="0"/>
                <wp:lineTo x="0" y="21100"/>
                <wp:lineTo x="13566" y="21100"/>
                <wp:lineTo x="21479" y="21100"/>
                <wp:lineTo x="21479" y="15942"/>
                <wp:lineTo x="13566" y="15004"/>
                <wp:lineTo x="21479" y="12660"/>
                <wp:lineTo x="21479" y="938"/>
                <wp:lineTo x="576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32290" w14:textId="77777777" w:rsidR="00B901FD" w:rsidRDefault="00B901FD" w:rsidP="00B901FD">
      <w:pPr>
        <w:rPr>
          <w:rFonts w:ascii="Cambria" w:hAnsi="Cambria"/>
          <w:b/>
          <w:sz w:val="32"/>
          <w:szCs w:val="32"/>
        </w:rPr>
      </w:pPr>
    </w:p>
    <w:p w14:paraId="3AD1D830" w14:textId="77777777" w:rsidR="00B901FD" w:rsidRDefault="00B901FD" w:rsidP="00CB5F44">
      <w:pPr>
        <w:jc w:val="center"/>
        <w:rPr>
          <w:rFonts w:ascii="Cambria" w:hAnsi="Cambria"/>
          <w:b/>
          <w:sz w:val="32"/>
          <w:szCs w:val="32"/>
        </w:rPr>
      </w:pPr>
    </w:p>
    <w:p w14:paraId="1F5F762B" w14:textId="77777777" w:rsidR="00B901FD" w:rsidRDefault="00B901FD" w:rsidP="00CB5F44">
      <w:pPr>
        <w:jc w:val="center"/>
        <w:rPr>
          <w:rFonts w:ascii="Cambria" w:hAnsi="Cambria"/>
          <w:b/>
          <w:sz w:val="32"/>
          <w:szCs w:val="32"/>
        </w:rPr>
      </w:pPr>
    </w:p>
    <w:p w14:paraId="6E94A7C0" w14:textId="52D079DC" w:rsidR="00E53573" w:rsidRPr="00CB5F44" w:rsidRDefault="00E53573" w:rsidP="00C5055D">
      <w:pPr>
        <w:rPr>
          <w:rFonts w:ascii="Cambria" w:hAnsi="Cambria"/>
          <w:b/>
          <w:sz w:val="32"/>
          <w:szCs w:val="32"/>
        </w:rPr>
      </w:pPr>
      <w:r w:rsidRPr="00CB5F44">
        <w:rPr>
          <w:rFonts w:ascii="Cambria" w:hAnsi="Cambria"/>
          <w:b/>
          <w:sz w:val="32"/>
          <w:szCs w:val="32"/>
        </w:rPr>
        <w:t>Practice Education Commendations</w:t>
      </w:r>
      <w:r w:rsidR="00C5055D">
        <w:rPr>
          <w:rFonts w:ascii="Cambria" w:hAnsi="Cambria"/>
          <w:b/>
          <w:sz w:val="32"/>
          <w:szCs w:val="32"/>
        </w:rPr>
        <w:t xml:space="preserve"> - </w:t>
      </w:r>
      <w:r w:rsidRPr="00CB5F44">
        <w:rPr>
          <w:rFonts w:ascii="Cambria" w:hAnsi="Cambria"/>
          <w:b/>
          <w:sz w:val="32"/>
          <w:szCs w:val="32"/>
        </w:rPr>
        <w:t>Call for Nominations</w:t>
      </w:r>
    </w:p>
    <w:p w14:paraId="57F47080" w14:textId="77777777" w:rsidR="00E53573" w:rsidRPr="00CB5F44" w:rsidRDefault="00E53573">
      <w:pPr>
        <w:ind w:left="600" w:right="1080"/>
        <w:jc w:val="center"/>
        <w:rPr>
          <w:rFonts w:ascii="Cambria" w:hAnsi="Cambria" w:cs="Arial"/>
          <w:b/>
        </w:rPr>
      </w:pPr>
    </w:p>
    <w:p w14:paraId="578CD32A" w14:textId="64F95E68" w:rsidR="000C7312" w:rsidRDefault="003D04D1" w:rsidP="00CB5F4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To </w:t>
      </w:r>
      <w:r w:rsidR="000C7312">
        <w:rPr>
          <w:rFonts w:ascii="Cambria" w:hAnsi="Cambria"/>
        </w:rPr>
        <w:t>Occupational Therapy Students in Queensland</w:t>
      </w:r>
    </w:p>
    <w:p w14:paraId="508DC4FA" w14:textId="77777777" w:rsidR="000C7312" w:rsidRDefault="000C7312" w:rsidP="00CB5F44">
      <w:pPr>
        <w:jc w:val="both"/>
        <w:rPr>
          <w:rFonts w:ascii="Cambria" w:hAnsi="Cambria"/>
        </w:rPr>
      </w:pPr>
    </w:p>
    <w:p w14:paraId="69CA990A" w14:textId="0944C8A9" w:rsidR="000C7312" w:rsidRPr="00CB5F44" w:rsidRDefault="000C7312" w:rsidP="000C7312">
      <w:pPr>
        <w:jc w:val="both"/>
        <w:rPr>
          <w:rFonts w:ascii="Cambria" w:hAnsi="Cambria"/>
        </w:rPr>
      </w:pPr>
      <w:r w:rsidRPr="00CB5F44">
        <w:rPr>
          <w:rFonts w:ascii="Cambria" w:hAnsi="Cambria"/>
        </w:rPr>
        <w:t xml:space="preserve">The </w:t>
      </w:r>
      <w:r w:rsidR="00EF7934">
        <w:rPr>
          <w:rFonts w:ascii="Cambria" w:hAnsi="Cambria"/>
        </w:rPr>
        <w:t xml:space="preserve">Occupational Therapy Practice Education Collaborative - </w:t>
      </w:r>
      <w:r w:rsidRPr="00CB5F44">
        <w:rPr>
          <w:rFonts w:ascii="Cambria" w:hAnsi="Cambria"/>
        </w:rPr>
        <w:t xml:space="preserve">Queensland </w:t>
      </w:r>
      <w:r>
        <w:rPr>
          <w:rFonts w:ascii="Cambria" w:hAnsi="Cambria"/>
        </w:rPr>
        <w:t>(</w:t>
      </w:r>
      <w:r w:rsidR="00EF7934">
        <w:rPr>
          <w:rFonts w:ascii="Cambria" w:hAnsi="Cambria"/>
        </w:rPr>
        <w:t>OTPEC-Q</w:t>
      </w:r>
      <w:r>
        <w:rPr>
          <w:rFonts w:ascii="Cambria" w:hAnsi="Cambria"/>
        </w:rPr>
        <w:t>) invites you to nominate suitable Occupational Therapist</w:t>
      </w:r>
      <w:r w:rsidR="003D04D1">
        <w:rPr>
          <w:rFonts w:ascii="Cambria" w:hAnsi="Cambria"/>
        </w:rPr>
        <w:t>s</w:t>
      </w:r>
      <w:r>
        <w:rPr>
          <w:rFonts w:ascii="Cambria" w:hAnsi="Cambria"/>
        </w:rPr>
        <w:t xml:space="preserve"> for Practice </w:t>
      </w:r>
      <w:r w:rsidR="00FC60CE">
        <w:rPr>
          <w:rFonts w:ascii="Cambria" w:hAnsi="Cambria"/>
        </w:rPr>
        <w:t>E</w:t>
      </w:r>
      <w:r w:rsidR="00F174AE">
        <w:rPr>
          <w:rFonts w:ascii="Cambria" w:hAnsi="Cambria"/>
        </w:rPr>
        <w:t>ducation Commendation</w:t>
      </w:r>
      <w:r w:rsidR="00CC37E0">
        <w:rPr>
          <w:rFonts w:ascii="Cambria" w:hAnsi="Cambria"/>
        </w:rPr>
        <w:t xml:space="preserve"> Awards.  </w:t>
      </w:r>
      <w:r>
        <w:rPr>
          <w:rFonts w:ascii="Cambria" w:hAnsi="Cambria"/>
        </w:rPr>
        <w:t xml:space="preserve">This is your chance to acknowledge and recognise a practice educator who has made a </w:t>
      </w:r>
      <w:r w:rsidR="00EF7934">
        <w:rPr>
          <w:rFonts w:ascii="Cambria" w:hAnsi="Cambria"/>
        </w:rPr>
        <w:t>difference to your education, b</w:t>
      </w:r>
      <w:r>
        <w:rPr>
          <w:rFonts w:ascii="Cambria" w:hAnsi="Cambria"/>
        </w:rPr>
        <w:t>y providing</w:t>
      </w:r>
      <w:r w:rsidRPr="000C7312">
        <w:rPr>
          <w:rFonts w:ascii="Cambria" w:hAnsi="Cambria"/>
        </w:rPr>
        <w:t xml:space="preserve"> </w:t>
      </w:r>
      <w:r w:rsidRPr="00CB5F44">
        <w:rPr>
          <w:rFonts w:ascii="Cambria" w:hAnsi="Cambria"/>
        </w:rPr>
        <w:t>high quality learning experiences during placement experienc</w:t>
      </w:r>
      <w:r>
        <w:rPr>
          <w:rFonts w:ascii="Cambria" w:hAnsi="Cambria"/>
        </w:rPr>
        <w:t>es</w:t>
      </w:r>
      <w:r w:rsidRPr="00CB5F44">
        <w:rPr>
          <w:rFonts w:ascii="Cambria" w:hAnsi="Cambria"/>
        </w:rPr>
        <w:t>.</w:t>
      </w:r>
      <w:r w:rsidR="00B8126F" w:rsidRPr="00B8126F">
        <w:rPr>
          <w:rFonts w:ascii="Cambria" w:hAnsi="Cambria"/>
        </w:rPr>
        <w:t xml:space="preserve"> </w:t>
      </w:r>
      <w:r w:rsidR="00B8126F" w:rsidRPr="00CB5F44">
        <w:rPr>
          <w:rFonts w:ascii="Cambria" w:hAnsi="Cambria"/>
        </w:rPr>
        <w:t xml:space="preserve">Recipients will receive a Certificate of Commendation endorsed by </w:t>
      </w:r>
      <w:r w:rsidR="00EF7934">
        <w:rPr>
          <w:rFonts w:ascii="Cambria" w:hAnsi="Cambria"/>
        </w:rPr>
        <w:t>OTPEC-Q</w:t>
      </w:r>
      <w:r w:rsidR="00CC37E0">
        <w:rPr>
          <w:rFonts w:ascii="Cambria" w:hAnsi="Cambria"/>
        </w:rPr>
        <w:t xml:space="preserve">. </w:t>
      </w:r>
    </w:p>
    <w:p w14:paraId="1C5DF5E4" w14:textId="77777777" w:rsidR="000C7312" w:rsidRDefault="000C7312" w:rsidP="00CB5F44">
      <w:pPr>
        <w:jc w:val="both"/>
        <w:rPr>
          <w:rFonts w:ascii="Cambria" w:hAnsi="Cambria"/>
        </w:rPr>
      </w:pPr>
    </w:p>
    <w:p w14:paraId="5BAEFCD3" w14:textId="77777777" w:rsidR="00B8126F" w:rsidRPr="00707949" w:rsidRDefault="000C7312" w:rsidP="00CB5F44">
      <w:pPr>
        <w:jc w:val="both"/>
        <w:rPr>
          <w:rFonts w:ascii="Cambria" w:hAnsi="Cambria"/>
          <w:b/>
          <w:i/>
        </w:rPr>
      </w:pPr>
      <w:r>
        <w:rPr>
          <w:rFonts w:ascii="Cambria" w:hAnsi="Cambria"/>
        </w:rPr>
        <w:t xml:space="preserve">Please complete the attached nomination by explaining in some detail how the Practice Educator fulfilled each of the </w:t>
      </w:r>
      <w:r w:rsidR="00B8126F">
        <w:rPr>
          <w:rFonts w:ascii="Cambria" w:hAnsi="Cambria"/>
        </w:rPr>
        <w:t xml:space="preserve">following </w:t>
      </w:r>
      <w:r>
        <w:rPr>
          <w:rFonts w:ascii="Cambria" w:hAnsi="Cambria"/>
        </w:rPr>
        <w:t>criteria</w:t>
      </w:r>
      <w:r w:rsidR="00FC60CE">
        <w:rPr>
          <w:rFonts w:ascii="Cambria" w:hAnsi="Cambria"/>
        </w:rPr>
        <w:t xml:space="preserve"> </w:t>
      </w:r>
      <w:r w:rsidR="00FC60CE" w:rsidRPr="00707949">
        <w:rPr>
          <w:rFonts w:ascii="Cambria" w:hAnsi="Cambria"/>
          <w:b/>
          <w:i/>
        </w:rPr>
        <w:t>(Please note the following descriptions are provided to the criteria as seen in practice education.</w:t>
      </w:r>
      <w:r w:rsidR="00EF7934">
        <w:rPr>
          <w:rFonts w:ascii="Cambria" w:hAnsi="Cambria"/>
          <w:b/>
          <w:i/>
        </w:rPr>
        <w:t xml:space="preserve"> </w:t>
      </w:r>
      <w:r w:rsidR="00FC60CE" w:rsidRPr="00707949">
        <w:rPr>
          <w:rFonts w:ascii="Cambria" w:hAnsi="Cambria"/>
          <w:b/>
          <w:i/>
        </w:rPr>
        <w:t xml:space="preserve"> We would like you to describe how the nominee provided high quality learning experiences during </w:t>
      </w:r>
      <w:r w:rsidR="00672530">
        <w:rPr>
          <w:rFonts w:ascii="Cambria" w:hAnsi="Cambria"/>
          <w:b/>
          <w:i/>
        </w:rPr>
        <w:t xml:space="preserve">your </w:t>
      </w:r>
      <w:r w:rsidR="00FC60CE" w:rsidRPr="00707949">
        <w:rPr>
          <w:rFonts w:ascii="Cambria" w:hAnsi="Cambria"/>
          <w:b/>
          <w:i/>
        </w:rPr>
        <w:t>placement)</w:t>
      </w:r>
      <w:r w:rsidR="00B8126F" w:rsidRPr="00707949">
        <w:rPr>
          <w:rFonts w:ascii="Cambria" w:hAnsi="Cambria"/>
          <w:b/>
          <w:i/>
        </w:rPr>
        <w:t>:</w:t>
      </w:r>
    </w:p>
    <w:p w14:paraId="6326120D" w14:textId="77777777" w:rsidR="00B8126F" w:rsidRPr="00FC60CE" w:rsidRDefault="00B8126F" w:rsidP="00CB5F44">
      <w:pPr>
        <w:jc w:val="both"/>
        <w:rPr>
          <w:rFonts w:ascii="Cambria" w:hAnsi="Cambria"/>
          <w:b/>
          <w:i/>
          <w:color w:val="FF0000"/>
          <w:sz w:val="20"/>
          <w:szCs w:val="20"/>
        </w:rPr>
      </w:pPr>
    </w:p>
    <w:p w14:paraId="468F700A" w14:textId="77777777" w:rsidR="00B8126F" w:rsidRPr="00B8126F" w:rsidRDefault="00B8126F" w:rsidP="00CB5F44">
      <w:pPr>
        <w:ind w:left="567"/>
        <w:jc w:val="both"/>
        <w:rPr>
          <w:rFonts w:ascii="Cambria" w:hAnsi="Cambria"/>
          <w:i/>
        </w:rPr>
      </w:pPr>
      <w:r w:rsidRPr="00B8126F">
        <w:rPr>
          <w:rFonts w:ascii="Cambria" w:hAnsi="Cambria"/>
          <w:i/>
        </w:rPr>
        <w:t>1.  Ability to share knowledge and experience in ways that facilitate student learning (e.g. use of appropriate learning strategies, awareness of student learning styles,</w:t>
      </w:r>
      <w:r w:rsidRPr="00B8126F">
        <w:rPr>
          <w:rFonts w:ascii="Cambria" w:hAnsi="Cambria" w:cs="Arial"/>
          <w:i/>
        </w:rPr>
        <w:t xml:space="preserve"> </w:t>
      </w:r>
      <w:r w:rsidRPr="00B8126F">
        <w:rPr>
          <w:rFonts w:ascii="Cambria" w:hAnsi="Cambria"/>
          <w:i/>
        </w:rPr>
        <w:t>development opportunities, adequacy of feedback).</w:t>
      </w:r>
    </w:p>
    <w:p w14:paraId="07C9F804" w14:textId="77777777" w:rsidR="00B8126F" w:rsidRPr="00B8126F" w:rsidRDefault="00B8126F" w:rsidP="00B8126F">
      <w:pPr>
        <w:ind w:left="567" w:right="2"/>
        <w:rPr>
          <w:rFonts w:ascii="Cambria" w:hAnsi="Cambria"/>
          <w:i/>
        </w:rPr>
      </w:pPr>
    </w:p>
    <w:p w14:paraId="6A3C76C2" w14:textId="77777777" w:rsidR="00B8126F" w:rsidRPr="00B8126F" w:rsidRDefault="00B8126F" w:rsidP="00B8126F">
      <w:pPr>
        <w:ind w:left="567" w:right="2"/>
        <w:rPr>
          <w:rFonts w:ascii="Cambria" w:hAnsi="Cambria"/>
          <w:i/>
        </w:rPr>
      </w:pPr>
      <w:r w:rsidRPr="00B8126F">
        <w:rPr>
          <w:rFonts w:ascii="Cambria" w:hAnsi="Cambria"/>
          <w:i/>
        </w:rPr>
        <w:t>2. Ability to promote the student’s identity as an occupational therapist (e.g. facilitates knowledge of OT role, facilitates valuing of OT contribution).</w:t>
      </w:r>
    </w:p>
    <w:p w14:paraId="2CA4F15B" w14:textId="77777777" w:rsidR="00B8126F" w:rsidRPr="00B8126F" w:rsidRDefault="00B8126F" w:rsidP="00CB5F44">
      <w:pPr>
        <w:ind w:left="567"/>
        <w:jc w:val="both"/>
        <w:rPr>
          <w:rFonts w:ascii="Cambria" w:hAnsi="Cambria"/>
        </w:rPr>
      </w:pPr>
    </w:p>
    <w:p w14:paraId="4ECBF3B8" w14:textId="77777777" w:rsidR="00B8126F" w:rsidRPr="00B8126F" w:rsidRDefault="00B8126F" w:rsidP="00CB5F44">
      <w:pPr>
        <w:ind w:left="567"/>
        <w:jc w:val="both"/>
        <w:rPr>
          <w:rFonts w:ascii="Cambria" w:hAnsi="Cambria"/>
        </w:rPr>
      </w:pPr>
      <w:r w:rsidRPr="00B8126F">
        <w:rPr>
          <w:rFonts w:ascii="Cambria" w:hAnsi="Cambria"/>
          <w:i/>
        </w:rPr>
        <w:t>3. Values and respects student contributions (e.g. accepts student’s professional judgement and perspective).</w:t>
      </w:r>
    </w:p>
    <w:p w14:paraId="0151B483" w14:textId="77777777" w:rsidR="00B8126F" w:rsidRPr="00B8126F" w:rsidRDefault="00B8126F" w:rsidP="00CB5F44">
      <w:pPr>
        <w:ind w:left="567"/>
        <w:jc w:val="both"/>
        <w:rPr>
          <w:rFonts w:ascii="Cambria" w:hAnsi="Cambria"/>
        </w:rPr>
      </w:pPr>
    </w:p>
    <w:p w14:paraId="3686B0D3" w14:textId="77777777" w:rsidR="00B8126F" w:rsidRPr="00B8126F" w:rsidRDefault="00B8126F" w:rsidP="00CB5F44">
      <w:pPr>
        <w:ind w:left="567"/>
        <w:jc w:val="both"/>
        <w:rPr>
          <w:rFonts w:ascii="Cambria" w:hAnsi="Cambria"/>
          <w:i/>
        </w:rPr>
      </w:pPr>
      <w:r w:rsidRPr="00B8126F">
        <w:rPr>
          <w:rFonts w:ascii="Cambria" w:hAnsi="Cambria"/>
          <w:i/>
        </w:rPr>
        <w:t>4. Provision of effective supervision and support (e.g. graded supervision as required, timetabled supervision sessions, given responsibility that matches experience level).</w:t>
      </w:r>
    </w:p>
    <w:p w14:paraId="683A6113" w14:textId="77777777" w:rsidR="00B8126F" w:rsidRPr="00B8126F" w:rsidRDefault="00B8126F" w:rsidP="00CB5F44">
      <w:pPr>
        <w:ind w:left="567"/>
        <w:jc w:val="both"/>
        <w:rPr>
          <w:rFonts w:ascii="Cambria" w:hAnsi="Cambria"/>
          <w:i/>
        </w:rPr>
      </w:pPr>
    </w:p>
    <w:p w14:paraId="22AAF3B7" w14:textId="77777777" w:rsidR="00B8126F" w:rsidRPr="00B8126F" w:rsidRDefault="00B8126F" w:rsidP="00CB5F44">
      <w:pPr>
        <w:ind w:left="567"/>
        <w:jc w:val="both"/>
        <w:rPr>
          <w:rFonts w:ascii="Cambria" w:hAnsi="Cambria"/>
          <w:i/>
        </w:rPr>
      </w:pPr>
      <w:r w:rsidRPr="00B8126F">
        <w:rPr>
          <w:rFonts w:ascii="Cambria" w:hAnsi="Cambria"/>
          <w:i/>
        </w:rPr>
        <w:t>5. Provision of opportunities for students to engage in reflective practice (e.g. stimulates self-evaluation, encourages independent problem solving).</w:t>
      </w:r>
    </w:p>
    <w:p w14:paraId="135476D8" w14:textId="77777777" w:rsidR="00B8126F" w:rsidRPr="00352F69" w:rsidRDefault="00B8126F" w:rsidP="00CB5F44">
      <w:pPr>
        <w:jc w:val="both"/>
        <w:rPr>
          <w:rFonts w:ascii="Cambria" w:hAnsi="Cambria"/>
          <w:i/>
        </w:rPr>
      </w:pPr>
    </w:p>
    <w:p w14:paraId="2A5FFB43" w14:textId="6596812A" w:rsidR="00672530" w:rsidRPr="00352F69" w:rsidRDefault="00B8126F" w:rsidP="00CB5F44">
      <w:pPr>
        <w:jc w:val="both"/>
        <w:rPr>
          <w:rFonts w:ascii="Cambria" w:hAnsi="Cambria"/>
        </w:rPr>
      </w:pPr>
      <w:r w:rsidRPr="00352F69">
        <w:rPr>
          <w:rFonts w:ascii="Cambria" w:hAnsi="Cambria"/>
        </w:rPr>
        <w:t xml:space="preserve">Nominations </w:t>
      </w:r>
      <w:r w:rsidRPr="00352F69">
        <w:rPr>
          <w:rFonts w:ascii="Cambria" w:hAnsi="Cambria"/>
          <w:b/>
        </w:rPr>
        <w:t xml:space="preserve">must </w:t>
      </w:r>
      <w:r w:rsidRPr="00352F69">
        <w:rPr>
          <w:rFonts w:ascii="Cambria" w:hAnsi="Cambria"/>
        </w:rPr>
        <w:t>be</w:t>
      </w:r>
      <w:r w:rsidRPr="00352F69">
        <w:rPr>
          <w:rFonts w:ascii="Cambria" w:hAnsi="Cambria"/>
          <w:i/>
        </w:rPr>
        <w:t xml:space="preserve"> </w:t>
      </w:r>
      <w:r w:rsidRPr="00352F69">
        <w:rPr>
          <w:rFonts w:ascii="Cambria" w:hAnsi="Cambria"/>
        </w:rPr>
        <w:t xml:space="preserve">submitted electronically as word documents to </w:t>
      </w:r>
      <w:r w:rsidR="00CC37E0">
        <w:rPr>
          <w:rFonts w:ascii="Cambria" w:hAnsi="Cambria"/>
        </w:rPr>
        <w:t>the University placement coordinator</w:t>
      </w:r>
      <w:r w:rsidR="00672530" w:rsidRPr="00352F69">
        <w:rPr>
          <w:rFonts w:ascii="Cambria" w:hAnsi="Cambria"/>
        </w:rPr>
        <w:t>.</w:t>
      </w:r>
      <w:r w:rsidR="00CC37E0">
        <w:rPr>
          <w:rFonts w:ascii="Cambria" w:hAnsi="Cambria"/>
        </w:rPr>
        <w:t xml:space="preserve"> </w:t>
      </w:r>
      <w:r w:rsidRPr="00352F69">
        <w:rPr>
          <w:rFonts w:ascii="Cambria" w:hAnsi="Cambria"/>
        </w:rPr>
        <w:t xml:space="preserve"> </w:t>
      </w:r>
      <w:r w:rsidR="00672530" w:rsidRPr="00352F69">
        <w:rPr>
          <w:rFonts w:ascii="Cambria" w:hAnsi="Cambria"/>
        </w:rPr>
        <w:t xml:space="preserve">A minimum of </w:t>
      </w:r>
      <w:r w:rsidR="00672530" w:rsidRPr="00352F69">
        <w:rPr>
          <w:rFonts w:ascii="Cambria" w:hAnsi="Cambria"/>
          <w:b/>
        </w:rPr>
        <w:t>two sentences</w:t>
      </w:r>
      <w:r w:rsidR="00672530" w:rsidRPr="00352F69">
        <w:rPr>
          <w:rFonts w:ascii="Cambria" w:hAnsi="Cambria"/>
        </w:rPr>
        <w:t xml:space="preserve"> is required for each </w:t>
      </w:r>
      <w:r w:rsidR="00672530" w:rsidRPr="00352F69">
        <w:rPr>
          <w:rFonts w:ascii="Cambria" w:hAnsi="Cambria"/>
          <w:b/>
          <w:i/>
        </w:rPr>
        <w:t xml:space="preserve">criterion. </w:t>
      </w:r>
      <w:r w:rsidRPr="00352F69">
        <w:rPr>
          <w:rFonts w:ascii="Cambria" w:hAnsi="Cambria"/>
        </w:rPr>
        <w:t xml:space="preserve">Please note that all criteria must be addressed with </w:t>
      </w:r>
      <w:r w:rsidRPr="00352F69">
        <w:rPr>
          <w:rFonts w:ascii="Cambria" w:hAnsi="Cambria"/>
          <w:u w:val="single"/>
        </w:rPr>
        <w:t>specific details</w:t>
      </w:r>
      <w:r w:rsidRPr="00352F69">
        <w:rPr>
          <w:rFonts w:ascii="Cambria" w:hAnsi="Cambria"/>
        </w:rPr>
        <w:t xml:space="preserve"> </w:t>
      </w:r>
      <w:r w:rsidR="00672530" w:rsidRPr="00352F69">
        <w:rPr>
          <w:rFonts w:ascii="Cambria" w:hAnsi="Cambria"/>
        </w:rPr>
        <w:t xml:space="preserve">or examples </w:t>
      </w:r>
      <w:r w:rsidRPr="00352F69">
        <w:rPr>
          <w:rFonts w:ascii="Cambria" w:hAnsi="Cambria"/>
        </w:rPr>
        <w:t xml:space="preserve">of how your </w:t>
      </w:r>
      <w:r w:rsidR="00672530" w:rsidRPr="00352F69">
        <w:rPr>
          <w:rFonts w:ascii="Cambria" w:hAnsi="Cambria"/>
        </w:rPr>
        <w:t>practice educator demonstrated</w:t>
      </w:r>
      <w:r w:rsidRPr="00352F69">
        <w:rPr>
          <w:rFonts w:ascii="Cambria" w:hAnsi="Cambria"/>
        </w:rPr>
        <w:t xml:space="preserve"> quality practice education. </w:t>
      </w:r>
    </w:p>
    <w:p w14:paraId="3F36F50F" w14:textId="77777777" w:rsidR="00672530" w:rsidRPr="00352F69" w:rsidRDefault="00672530" w:rsidP="00CB5F44">
      <w:pPr>
        <w:jc w:val="both"/>
        <w:rPr>
          <w:rFonts w:ascii="Cambria" w:hAnsi="Cambria"/>
        </w:rPr>
      </w:pPr>
    </w:p>
    <w:p w14:paraId="3A64115F" w14:textId="77777777" w:rsidR="00FC60CE" w:rsidRPr="00352F69" w:rsidRDefault="00672530" w:rsidP="00CB5F44">
      <w:pPr>
        <w:jc w:val="both"/>
        <w:rPr>
          <w:rFonts w:ascii="Cambria" w:hAnsi="Cambria"/>
        </w:rPr>
      </w:pPr>
      <w:r w:rsidRPr="00352F69">
        <w:rPr>
          <w:rFonts w:ascii="Cambria" w:hAnsi="Cambria"/>
        </w:rPr>
        <w:t>Incomplete nominations or copied and pasted statements by one student nominee about different practice educators will lead to the nominations being disregarded</w:t>
      </w:r>
      <w:r w:rsidR="003D04D1" w:rsidRPr="00352F69">
        <w:rPr>
          <w:rFonts w:ascii="Cambria" w:hAnsi="Cambria"/>
        </w:rPr>
        <w:t>.</w:t>
      </w:r>
      <w:r w:rsidRPr="00352F69">
        <w:rPr>
          <w:rFonts w:ascii="Cambria" w:hAnsi="Cambria"/>
        </w:rPr>
        <w:t xml:space="preserve"> </w:t>
      </w:r>
    </w:p>
    <w:p w14:paraId="625099FC" w14:textId="78072D7D" w:rsidR="003D04D1" w:rsidRDefault="003D04D1" w:rsidP="00707949">
      <w:pPr>
        <w:jc w:val="center"/>
        <w:rPr>
          <w:rFonts w:ascii="Cambria" w:hAnsi="Cambria"/>
          <w:b/>
          <w:sz w:val="28"/>
          <w:szCs w:val="28"/>
        </w:rPr>
      </w:pPr>
    </w:p>
    <w:p w14:paraId="3AB7E9FF" w14:textId="77777777" w:rsidR="00C5055D" w:rsidRPr="00C5055D" w:rsidRDefault="00C5055D" w:rsidP="00707949">
      <w:pPr>
        <w:jc w:val="center"/>
        <w:rPr>
          <w:rFonts w:ascii="Cambria" w:hAnsi="Cambria"/>
          <w:b/>
          <w:sz w:val="28"/>
          <w:szCs w:val="28"/>
        </w:rPr>
      </w:pPr>
      <w:r w:rsidRPr="00C5055D">
        <w:rPr>
          <w:rFonts w:ascii="Cambria" w:hAnsi="Cambria"/>
          <w:b/>
          <w:color w:val="7030A0"/>
          <w:sz w:val="28"/>
          <w:szCs w:val="28"/>
        </w:rPr>
        <w:t xml:space="preserve">Please submit your nominations as close to the placement completion date as possible </w:t>
      </w:r>
    </w:p>
    <w:p w14:paraId="493046EA" w14:textId="7D93946A" w:rsidR="00B8126F" w:rsidRPr="00C5055D" w:rsidRDefault="00C5055D" w:rsidP="00707949">
      <w:pPr>
        <w:jc w:val="center"/>
        <w:rPr>
          <w:rFonts w:ascii="Cambria" w:hAnsi="Cambria"/>
          <w:u w:val="single"/>
        </w:rPr>
      </w:pPr>
      <w:r w:rsidRPr="00C5055D">
        <w:rPr>
          <w:rFonts w:ascii="Cambria" w:hAnsi="Cambria"/>
          <w:b/>
          <w:sz w:val="28"/>
          <w:szCs w:val="28"/>
          <w:u w:val="single"/>
        </w:rPr>
        <w:t>D</w:t>
      </w:r>
      <w:r w:rsidR="00740271" w:rsidRPr="00C5055D">
        <w:rPr>
          <w:rFonts w:ascii="Cambria" w:hAnsi="Cambria"/>
          <w:b/>
          <w:sz w:val="28"/>
          <w:szCs w:val="28"/>
          <w:u w:val="single"/>
        </w:rPr>
        <w:t xml:space="preserve">eadline for nominations: </w:t>
      </w:r>
      <w:r w:rsidR="00CC37E0">
        <w:rPr>
          <w:rFonts w:ascii="Cambria" w:hAnsi="Cambria"/>
          <w:b/>
          <w:sz w:val="28"/>
          <w:szCs w:val="28"/>
          <w:u w:val="single"/>
        </w:rPr>
        <w:t>30</w:t>
      </w:r>
      <w:r w:rsidR="00CC37E0" w:rsidRPr="00CC37E0">
        <w:rPr>
          <w:rFonts w:ascii="Cambria" w:hAnsi="Cambria"/>
          <w:b/>
          <w:sz w:val="28"/>
          <w:szCs w:val="28"/>
          <w:u w:val="single"/>
          <w:vertAlign w:val="superscript"/>
        </w:rPr>
        <w:t>th</w:t>
      </w:r>
      <w:r w:rsidR="00CC37E0">
        <w:rPr>
          <w:rFonts w:ascii="Cambria" w:hAnsi="Cambria"/>
          <w:b/>
          <w:sz w:val="28"/>
          <w:szCs w:val="28"/>
          <w:u w:val="single"/>
        </w:rPr>
        <w:t xml:space="preserve"> August</w:t>
      </w:r>
    </w:p>
    <w:p w14:paraId="5C1D6E33" w14:textId="77777777" w:rsidR="00CB5F44" w:rsidRDefault="00CB5F44" w:rsidP="00B97196"/>
    <w:p w14:paraId="701989A5" w14:textId="59E61FC5" w:rsidR="003D04D1" w:rsidRDefault="003D04D1" w:rsidP="00CB5F44">
      <w:pPr>
        <w:ind w:right="2"/>
        <w:jc w:val="center"/>
        <w:rPr>
          <w:rFonts w:ascii="Cambria" w:hAnsi="Cambria"/>
          <w:b/>
          <w:sz w:val="28"/>
          <w:szCs w:val="28"/>
        </w:rPr>
      </w:pPr>
    </w:p>
    <w:p w14:paraId="6C5DAE8B" w14:textId="77777777" w:rsidR="00CC37E0" w:rsidRDefault="00CC37E0" w:rsidP="00CB5F44">
      <w:pPr>
        <w:ind w:right="2"/>
        <w:jc w:val="center"/>
        <w:rPr>
          <w:rFonts w:ascii="Cambria" w:hAnsi="Cambria"/>
          <w:b/>
          <w:sz w:val="28"/>
          <w:szCs w:val="28"/>
        </w:rPr>
      </w:pPr>
    </w:p>
    <w:p w14:paraId="1EC26718" w14:textId="0EB60635" w:rsidR="00CB5F44" w:rsidRPr="00B97196" w:rsidRDefault="00CB5F44" w:rsidP="00CB5F44">
      <w:pPr>
        <w:ind w:right="2"/>
        <w:jc w:val="center"/>
        <w:rPr>
          <w:rFonts w:ascii="Cambria" w:hAnsi="Cambria"/>
          <w:b/>
          <w:sz w:val="36"/>
          <w:szCs w:val="36"/>
        </w:rPr>
      </w:pPr>
      <w:r w:rsidRPr="00F101CC">
        <w:rPr>
          <w:rFonts w:ascii="Cambria" w:hAnsi="Cambria"/>
          <w:b/>
          <w:sz w:val="28"/>
          <w:szCs w:val="28"/>
        </w:rPr>
        <w:lastRenderedPageBreak/>
        <w:t>Practice Education Commendation - Nomination Form</w:t>
      </w:r>
    </w:p>
    <w:p w14:paraId="22F9C9C7" w14:textId="77777777" w:rsidR="00CB5F44" w:rsidRPr="00B97196" w:rsidRDefault="00CB5F44" w:rsidP="00CB5F44">
      <w:pPr>
        <w:ind w:right="2"/>
        <w:jc w:val="center"/>
        <w:rPr>
          <w:rFonts w:ascii="Cambria" w:hAnsi="Cambria"/>
          <w:b/>
        </w:rPr>
      </w:pPr>
    </w:p>
    <w:p w14:paraId="63BEAAC3" w14:textId="77777777" w:rsidR="00CB5F44" w:rsidRPr="00B97196" w:rsidRDefault="00CB5F44" w:rsidP="00CB5F44">
      <w:pPr>
        <w:ind w:right="2"/>
        <w:rPr>
          <w:rFonts w:ascii="Cambria" w:hAnsi="Cambria"/>
        </w:rPr>
      </w:pPr>
      <w:r w:rsidRPr="00B97196">
        <w:rPr>
          <w:rFonts w:ascii="Cambria" w:hAnsi="Cambria"/>
        </w:rPr>
        <w:t xml:space="preserve">Nominee: </w:t>
      </w:r>
      <w:r w:rsidR="00F101CC">
        <w:rPr>
          <w:rFonts w:ascii="Cambria" w:hAnsi="Cambria"/>
        </w:rPr>
        <w:tab/>
      </w:r>
      <w:r w:rsidR="00F101CC">
        <w:rPr>
          <w:rFonts w:ascii="Cambria" w:hAnsi="Cambria"/>
        </w:rPr>
        <w:tab/>
      </w:r>
      <w:r w:rsidRPr="00B97196">
        <w:rPr>
          <w:rFonts w:ascii="Cambria" w:hAnsi="Cambria"/>
        </w:rPr>
        <w:t>_______________________________________________________________________</w:t>
      </w:r>
    </w:p>
    <w:p w14:paraId="24A9E205" w14:textId="77777777" w:rsidR="00CB5F44" w:rsidRPr="00B97196" w:rsidRDefault="00CB5F44" w:rsidP="00CB5F44">
      <w:pPr>
        <w:ind w:right="2"/>
        <w:rPr>
          <w:rFonts w:ascii="Cambria" w:hAnsi="Cambria"/>
        </w:rPr>
      </w:pPr>
    </w:p>
    <w:p w14:paraId="245091DD" w14:textId="77777777" w:rsidR="00B97196" w:rsidRPr="00B97196" w:rsidRDefault="00CB5F44" w:rsidP="00B97196">
      <w:pPr>
        <w:ind w:right="2"/>
        <w:rPr>
          <w:rFonts w:ascii="Cambria" w:hAnsi="Cambria"/>
        </w:rPr>
      </w:pPr>
      <w:r w:rsidRPr="00B97196">
        <w:rPr>
          <w:rFonts w:ascii="Cambria" w:hAnsi="Cambria"/>
        </w:rPr>
        <w:t xml:space="preserve">Workplace: </w:t>
      </w:r>
      <w:r w:rsidR="00F101CC">
        <w:rPr>
          <w:rFonts w:ascii="Cambria" w:hAnsi="Cambria"/>
        </w:rPr>
        <w:tab/>
      </w:r>
      <w:r w:rsidR="00F101CC">
        <w:rPr>
          <w:rFonts w:ascii="Cambria" w:hAnsi="Cambria"/>
        </w:rPr>
        <w:tab/>
      </w:r>
      <w:r w:rsidR="00B97196" w:rsidRPr="00B97196">
        <w:rPr>
          <w:rFonts w:ascii="Cambria" w:hAnsi="Cambria"/>
        </w:rPr>
        <w:t>_______________________________________________________________________</w:t>
      </w:r>
    </w:p>
    <w:p w14:paraId="41F8A007" w14:textId="77777777" w:rsidR="00B97196" w:rsidRPr="00B97196" w:rsidRDefault="00B97196" w:rsidP="00B97196">
      <w:pPr>
        <w:ind w:right="2"/>
        <w:rPr>
          <w:rFonts w:ascii="Cambria" w:hAnsi="Cambria"/>
        </w:rPr>
      </w:pPr>
    </w:p>
    <w:p w14:paraId="7A201716" w14:textId="02AF075D" w:rsidR="00B97196" w:rsidRDefault="00CB5F44" w:rsidP="00B97196">
      <w:pPr>
        <w:ind w:right="2"/>
        <w:rPr>
          <w:rFonts w:ascii="Cambria" w:hAnsi="Cambria"/>
        </w:rPr>
      </w:pPr>
      <w:r w:rsidRPr="00B97196">
        <w:rPr>
          <w:rFonts w:ascii="Cambria" w:hAnsi="Cambria"/>
        </w:rPr>
        <w:t xml:space="preserve">Nominating Student: </w:t>
      </w:r>
      <w:r w:rsidR="00B97196" w:rsidRPr="00B97196">
        <w:rPr>
          <w:rFonts w:ascii="Cambria" w:hAnsi="Cambria"/>
        </w:rPr>
        <w:t>_______________________________________________________________________</w:t>
      </w:r>
    </w:p>
    <w:p w14:paraId="0FBA305D" w14:textId="74DE0E64" w:rsidR="00EF21D8" w:rsidRDefault="00EF21D8" w:rsidP="00B97196">
      <w:pPr>
        <w:ind w:right="2"/>
        <w:rPr>
          <w:rFonts w:ascii="Cambria" w:hAnsi="Cambria"/>
        </w:rPr>
      </w:pPr>
    </w:p>
    <w:p w14:paraId="05DB026D" w14:textId="50ED1D81" w:rsidR="00EF21D8" w:rsidRPr="00B97196" w:rsidRDefault="00EF21D8" w:rsidP="00B97196">
      <w:pPr>
        <w:ind w:right="2"/>
        <w:rPr>
          <w:rFonts w:ascii="Cambria" w:hAnsi="Cambria"/>
        </w:rPr>
      </w:pPr>
      <w:r>
        <w:rPr>
          <w:rFonts w:ascii="Cambria" w:hAnsi="Cambria"/>
        </w:rPr>
        <w:t xml:space="preserve">Dates of your Placement: </w:t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  <w:t>__________________________________________________________________</w:t>
      </w:r>
    </w:p>
    <w:p w14:paraId="3C22B26F" w14:textId="77777777" w:rsidR="00B97196" w:rsidRPr="00B97196" w:rsidRDefault="00B97196" w:rsidP="00B97196">
      <w:pPr>
        <w:ind w:right="2"/>
        <w:rPr>
          <w:rFonts w:ascii="Cambria" w:hAnsi="Cambria"/>
        </w:rPr>
      </w:pPr>
    </w:p>
    <w:p w14:paraId="1A242784" w14:textId="77777777" w:rsidR="00CB5F44" w:rsidRPr="00807432" w:rsidRDefault="00CB5F44" w:rsidP="00CB5F44">
      <w:pPr>
        <w:ind w:right="2"/>
        <w:rPr>
          <w:rFonts w:ascii="Cambria" w:hAnsi="Cambria"/>
          <w:i/>
        </w:rPr>
      </w:pPr>
      <w:r w:rsidRPr="00807432">
        <w:rPr>
          <w:rFonts w:ascii="Cambria" w:hAnsi="Cambria"/>
        </w:rPr>
        <w:t xml:space="preserve">Duration of Placement:   </w:t>
      </w:r>
      <w:r w:rsidRPr="00807432">
        <w:rPr>
          <w:rFonts w:ascii="Cambria" w:hAnsi="Cambria"/>
        </w:rPr>
        <w:tab/>
      </w:r>
      <w:r w:rsidRPr="00807432">
        <w:rPr>
          <w:rFonts w:ascii="Cambria" w:hAnsi="Cambria"/>
        </w:rPr>
        <w:tab/>
      </w:r>
      <w:r w:rsidRPr="00807432">
        <w:rPr>
          <w:rFonts w:ascii="Cambria" w:hAnsi="Cambria"/>
          <w:i/>
        </w:rPr>
        <w:t>Please circle one of the following</w:t>
      </w:r>
    </w:p>
    <w:p w14:paraId="780CA899" w14:textId="77777777" w:rsidR="00CB5F44" w:rsidRPr="00807432" w:rsidRDefault="00CB5F44" w:rsidP="00CB5F44">
      <w:pPr>
        <w:ind w:right="2"/>
        <w:rPr>
          <w:rFonts w:ascii="Cambria" w:hAnsi="Cambria"/>
          <w:sz w:val="10"/>
          <w:szCs w:val="10"/>
        </w:rPr>
      </w:pPr>
    </w:p>
    <w:p w14:paraId="18ACF7E3" w14:textId="77777777" w:rsidR="00CB5F44" w:rsidRPr="00807432" w:rsidRDefault="00CB5F44" w:rsidP="00CB5F44">
      <w:pPr>
        <w:ind w:right="2"/>
        <w:rPr>
          <w:rFonts w:ascii="Cambria" w:hAnsi="Cambria"/>
        </w:rPr>
      </w:pPr>
      <w:r w:rsidRPr="00807432">
        <w:rPr>
          <w:rFonts w:ascii="Cambria" w:hAnsi="Cambria"/>
        </w:rPr>
        <w:t>7 weeks</w:t>
      </w:r>
      <w:r w:rsidRPr="00807432">
        <w:rPr>
          <w:rFonts w:ascii="Cambria" w:hAnsi="Cambria"/>
        </w:rPr>
        <w:tab/>
      </w:r>
      <w:r w:rsidRPr="00807432">
        <w:rPr>
          <w:rFonts w:ascii="Cambria" w:hAnsi="Cambria"/>
        </w:rPr>
        <w:tab/>
      </w:r>
      <w:r w:rsidRPr="00807432">
        <w:rPr>
          <w:rFonts w:ascii="Cambria" w:hAnsi="Cambria"/>
        </w:rPr>
        <w:tab/>
        <w:t xml:space="preserve">10 weeks </w:t>
      </w:r>
      <w:r w:rsidRPr="00807432">
        <w:rPr>
          <w:rFonts w:ascii="Cambria" w:hAnsi="Cambria"/>
        </w:rPr>
        <w:tab/>
      </w:r>
      <w:r w:rsidRPr="00807432">
        <w:rPr>
          <w:rFonts w:ascii="Cambria" w:hAnsi="Cambria"/>
        </w:rPr>
        <w:tab/>
      </w:r>
      <w:r w:rsidRPr="00807432">
        <w:rPr>
          <w:rFonts w:ascii="Cambria" w:hAnsi="Cambria"/>
        </w:rPr>
        <w:tab/>
        <w:t xml:space="preserve">14 weeks </w:t>
      </w:r>
      <w:r w:rsidRPr="00807432">
        <w:rPr>
          <w:rFonts w:ascii="Cambria" w:hAnsi="Cambria"/>
        </w:rPr>
        <w:tab/>
      </w:r>
      <w:r w:rsidRPr="00807432">
        <w:rPr>
          <w:rFonts w:ascii="Cambria" w:hAnsi="Cambria"/>
        </w:rPr>
        <w:tab/>
      </w:r>
      <w:r w:rsidRPr="00807432">
        <w:rPr>
          <w:rFonts w:ascii="Cambria" w:hAnsi="Cambria"/>
        </w:rPr>
        <w:tab/>
        <w:t>other</w:t>
      </w:r>
    </w:p>
    <w:p w14:paraId="3EAE6E25" w14:textId="77777777" w:rsidR="00CB5F44" w:rsidRPr="00807432" w:rsidRDefault="00CB5F44" w:rsidP="00CB5F44">
      <w:pPr>
        <w:ind w:right="2"/>
        <w:rPr>
          <w:rFonts w:ascii="Cambria" w:hAnsi="Cambria"/>
          <w:b/>
        </w:rPr>
      </w:pPr>
    </w:p>
    <w:p w14:paraId="44C46180" w14:textId="77777777" w:rsidR="00CB5F44" w:rsidRPr="00807432" w:rsidRDefault="00CB5F44" w:rsidP="00CB5F44">
      <w:pPr>
        <w:ind w:right="2"/>
        <w:rPr>
          <w:rFonts w:ascii="Cambria" w:hAnsi="Cambria"/>
          <w:i/>
        </w:rPr>
      </w:pPr>
      <w:r w:rsidRPr="00807432">
        <w:rPr>
          <w:rFonts w:ascii="Cambria" w:hAnsi="Cambria"/>
        </w:rPr>
        <w:t xml:space="preserve">Placement Timing:  </w:t>
      </w:r>
      <w:r w:rsidRPr="00807432">
        <w:rPr>
          <w:rFonts w:ascii="Cambria" w:hAnsi="Cambria"/>
        </w:rPr>
        <w:tab/>
      </w:r>
      <w:r w:rsidRPr="00807432">
        <w:rPr>
          <w:rFonts w:ascii="Cambria" w:hAnsi="Cambria"/>
        </w:rPr>
        <w:tab/>
      </w:r>
      <w:r w:rsidRPr="00807432">
        <w:rPr>
          <w:rFonts w:ascii="Cambria" w:hAnsi="Cambria"/>
        </w:rPr>
        <w:tab/>
      </w:r>
      <w:r w:rsidRPr="00807432">
        <w:rPr>
          <w:rFonts w:ascii="Cambria" w:hAnsi="Cambria"/>
          <w:i/>
        </w:rPr>
        <w:t>Please circle one of the following</w:t>
      </w:r>
    </w:p>
    <w:p w14:paraId="3CDD4018" w14:textId="77777777" w:rsidR="00CB5F44" w:rsidRPr="00807432" w:rsidRDefault="00CB5F44" w:rsidP="00CB5F44">
      <w:pPr>
        <w:ind w:right="2"/>
        <w:rPr>
          <w:rFonts w:ascii="Cambria" w:hAnsi="Cambria"/>
          <w:sz w:val="10"/>
          <w:szCs w:val="10"/>
        </w:rPr>
      </w:pPr>
    </w:p>
    <w:p w14:paraId="436944D6" w14:textId="7D940B49" w:rsidR="00CB5F44" w:rsidRPr="00EF21D8" w:rsidRDefault="00CB5F44" w:rsidP="00CB5F44">
      <w:pPr>
        <w:ind w:right="2"/>
        <w:rPr>
          <w:rFonts w:ascii="Cambria" w:hAnsi="Cambria"/>
        </w:rPr>
      </w:pPr>
      <w:r w:rsidRPr="00807432">
        <w:rPr>
          <w:rFonts w:ascii="Cambria" w:hAnsi="Cambria"/>
        </w:rPr>
        <w:t>Third Year</w:t>
      </w:r>
      <w:r w:rsidRPr="00807432">
        <w:rPr>
          <w:rFonts w:ascii="Cambria" w:hAnsi="Cambria"/>
        </w:rPr>
        <w:tab/>
      </w:r>
      <w:r w:rsidRPr="00807432">
        <w:rPr>
          <w:rFonts w:ascii="Cambria" w:hAnsi="Cambria"/>
        </w:rPr>
        <w:tab/>
      </w:r>
      <w:r w:rsidR="00EF21D8">
        <w:rPr>
          <w:rFonts w:ascii="Cambria" w:hAnsi="Cambria"/>
        </w:rPr>
        <w:t xml:space="preserve">                </w:t>
      </w:r>
      <w:r w:rsidRPr="00807432">
        <w:rPr>
          <w:rFonts w:ascii="Cambria" w:hAnsi="Cambria"/>
        </w:rPr>
        <w:t xml:space="preserve">Fourth/Final Year </w:t>
      </w:r>
      <w:r w:rsidRPr="00807432">
        <w:rPr>
          <w:rFonts w:ascii="Cambria" w:hAnsi="Cambria"/>
        </w:rPr>
        <w:tab/>
      </w:r>
      <w:r w:rsidRPr="00807432">
        <w:rPr>
          <w:rFonts w:ascii="Cambria" w:hAnsi="Cambria"/>
        </w:rPr>
        <w:tab/>
      </w:r>
      <w:r w:rsidR="00EF21D8">
        <w:rPr>
          <w:rFonts w:ascii="Cambria" w:hAnsi="Cambria"/>
        </w:rPr>
        <w:tab/>
      </w:r>
      <w:proofErr w:type="gramStart"/>
      <w:r w:rsidR="00EF21D8">
        <w:rPr>
          <w:rFonts w:ascii="Cambria" w:hAnsi="Cambria"/>
        </w:rPr>
        <w:tab/>
        <w:t xml:space="preserve"> </w:t>
      </w:r>
      <w:r w:rsidRPr="00807432">
        <w:rPr>
          <w:rFonts w:ascii="Cambria" w:hAnsi="Cambria"/>
        </w:rPr>
        <w:t xml:space="preserve"> Summer</w:t>
      </w:r>
      <w:proofErr w:type="gramEnd"/>
      <w:r w:rsidRPr="00807432">
        <w:rPr>
          <w:rFonts w:ascii="Cambria" w:hAnsi="Cambria"/>
        </w:rPr>
        <w:tab/>
      </w:r>
      <w:r w:rsidR="005C537C">
        <w:rPr>
          <w:rFonts w:ascii="Cambria" w:hAnsi="Cambria"/>
        </w:rPr>
        <w:tab/>
      </w:r>
    </w:p>
    <w:p w14:paraId="3882A01B" w14:textId="77777777" w:rsidR="00CB5F44" w:rsidRPr="00807432" w:rsidRDefault="00CB5F44" w:rsidP="00CB5F44">
      <w:pPr>
        <w:ind w:right="2"/>
        <w:rPr>
          <w:rFonts w:ascii="Cambria" w:hAnsi="Cambria"/>
          <w:b/>
          <w:sz w:val="22"/>
          <w:szCs w:val="22"/>
        </w:rPr>
      </w:pPr>
      <w:r w:rsidRPr="00807432">
        <w:rPr>
          <w:rFonts w:ascii="Cambria" w:hAnsi="Cambria"/>
          <w:b/>
          <w:sz w:val="22"/>
          <w:szCs w:val="22"/>
        </w:rPr>
        <w:t xml:space="preserve">Please provide brief examples of how the nominee demonstrates advanced skill regarding each of the criteria below.  </w:t>
      </w:r>
    </w:p>
    <w:p w14:paraId="064507E6" w14:textId="77777777" w:rsidR="00CB5F44" w:rsidRPr="00807432" w:rsidRDefault="00CB5F44" w:rsidP="00CB5F44">
      <w:pPr>
        <w:ind w:right="2"/>
        <w:rPr>
          <w:rFonts w:ascii="Cambria" w:hAnsi="Cambria"/>
          <w:b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40"/>
      </w:tblGrid>
      <w:tr w:rsidR="00CB5F44" w:rsidRPr="00B97196" w14:paraId="34B36DED" w14:textId="77777777" w:rsidTr="00CB5F44">
        <w:tc>
          <w:tcPr>
            <w:tcW w:w="2808" w:type="dxa"/>
          </w:tcPr>
          <w:p w14:paraId="214CBF19" w14:textId="77777777" w:rsidR="00CB5F44" w:rsidRPr="00B97196" w:rsidRDefault="00CB5F44" w:rsidP="00CB5F44">
            <w:pPr>
              <w:ind w:right="2"/>
              <w:rPr>
                <w:rFonts w:ascii="Cambria" w:hAnsi="Cambria"/>
                <w:i/>
                <w:sz w:val="20"/>
                <w:szCs w:val="20"/>
              </w:rPr>
            </w:pPr>
            <w:r w:rsidRPr="00807432">
              <w:rPr>
                <w:rFonts w:ascii="Cambria" w:hAnsi="Cambria"/>
                <w:i/>
                <w:sz w:val="20"/>
                <w:szCs w:val="20"/>
              </w:rPr>
              <w:t>1.  Ability to share knowledge and experience in ways that facilitate student learning (e.g. use of appropriate learning strategies, awareness of student learning styles,</w:t>
            </w:r>
            <w:r w:rsidRPr="00807432">
              <w:rPr>
                <w:rFonts w:ascii="Cambria" w:hAnsi="Cambria" w:cs="Arial"/>
                <w:i/>
                <w:sz w:val="20"/>
                <w:szCs w:val="20"/>
              </w:rPr>
              <w:t xml:space="preserve"> </w:t>
            </w:r>
            <w:r w:rsidRPr="00807432">
              <w:rPr>
                <w:rFonts w:ascii="Cambria" w:hAnsi="Cambria"/>
                <w:i/>
                <w:sz w:val="20"/>
                <w:szCs w:val="20"/>
              </w:rPr>
              <w:t>development opportunities, adequacy of feedback).</w:t>
            </w:r>
          </w:p>
        </w:tc>
        <w:tc>
          <w:tcPr>
            <w:tcW w:w="6840" w:type="dxa"/>
          </w:tcPr>
          <w:p w14:paraId="184BF2EF" w14:textId="77777777" w:rsidR="00CB5F44" w:rsidRPr="00B97196" w:rsidRDefault="00CB5F44" w:rsidP="00CB5F44">
            <w:pPr>
              <w:ind w:right="2"/>
              <w:rPr>
                <w:rFonts w:ascii="Cambria" w:hAnsi="Cambria"/>
                <w:b/>
              </w:rPr>
            </w:pPr>
          </w:p>
        </w:tc>
      </w:tr>
      <w:tr w:rsidR="00CB5F44" w:rsidRPr="00B97196" w14:paraId="07D04FC3" w14:textId="77777777" w:rsidTr="00CB5F44">
        <w:tc>
          <w:tcPr>
            <w:tcW w:w="2808" w:type="dxa"/>
          </w:tcPr>
          <w:p w14:paraId="628CF24A" w14:textId="77777777" w:rsidR="00CB5F44" w:rsidRPr="00B97196" w:rsidRDefault="00CB5F44" w:rsidP="00CB5F44">
            <w:pPr>
              <w:ind w:right="2"/>
              <w:rPr>
                <w:rFonts w:ascii="Cambria" w:hAnsi="Cambria"/>
                <w:i/>
                <w:sz w:val="20"/>
                <w:szCs w:val="20"/>
              </w:rPr>
            </w:pPr>
            <w:r w:rsidRPr="00B97196">
              <w:rPr>
                <w:rFonts w:ascii="Cambria" w:hAnsi="Cambria"/>
                <w:i/>
                <w:sz w:val="20"/>
                <w:szCs w:val="20"/>
              </w:rPr>
              <w:t>2. Ability to promote the student’s identity as an occupational therapist (e.g. facilitates knowledge of OT role, facilitates valuing of OT contribution).</w:t>
            </w:r>
          </w:p>
          <w:p w14:paraId="5437EEE0" w14:textId="77777777" w:rsidR="00CB5F44" w:rsidRPr="00B97196" w:rsidRDefault="00CB5F44" w:rsidP="00CB5F44">
            <w:pPr>
              <w:ind w:right="2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6840" w:type="dxa"/>
          </w:tcPr>
          <w:p w14:paraId="00D3FA18" w14:textId="77777777" w:rsidR="00CB5F44" w:rsidRPr="00B97196" w:rsidRDefault="00CB5F44" w:rsidP="00CB5F44">
            <w:pPr>
              <w:ind w:right="2"/>
              <w:rPr>
                <w:rFonts w:ascii="Cambria" w:hAnsi="Cambria"/>
                <w:b/>
              </w:rPr>
            </w:pPr>
          </w:p>
          <w:p w14:paraId="5F2E21B7" w14:textId="77777777" w:rsidR="00CB5F44" w:rsidRPr="00B97196" w:rsidRDefault="00CB5F44" w:rsidP="00CB5F44">
            <w:pPr>
              <w:ind w:right="2"/>
              <w:rPr>
                <w:rFonts w:ascii="Cambria" w:hAnsi="Cambria"/>
                <w:b/>
              </w:rPr>
            </w:pPr>
          </w:p>
        </w:tc>
      </w:tr>
      <w:tr w:rsidR="00CB5F44" w:rsidRPr="00B97196" w14:paraId="06C699D9" w14:textId="77777777" w:rsidTr="00CB5F44">
        <w:trPr>
          <w:trHeight w:val="1232"/>
        </w:trPr>
        <w:tc>
          <w:tcPr>
            <w:tcW w:w="2808" w:type="dxa"/>
          </w:tcPr>
          <w:p w14:paraId="5D90A875" w14:textId="77777777" w:rsidR="00CB5F44" w:rsidRPr="00B97196" w:rsidRDefault="00CB5F44" w:rsidP="00CB5F44">
            <w:pPr>
              <w:ind w:right="2"/>
              <w:rPr>
                <w:rFonts w:ascii="Cambria" w:hAnsi="Cambria"/>
                <w:i/>
                <w:sz w:val="20"/>
                <w:szCs w:val="20"/>
              </w:rPr>
            </w:pPr>
            <w:r w:rsidRPr="00B97196">
              <w:rPr>
                <w:rFonts w:ascii="Cambria" w:hAnsi="Cambria"/>
                <w:i/>
                <w:sz w:val="20"/>
                <w:szCs w:val="20"/>
              </w:rPr>
              <w:t>3. Values and respects student contributions (e.g. accepts student’s professional judgement and perspective).</w:t>
            </w:r>
          </w:p>
        </w:tc>
        <w:tc>
          <w:tcPr>
            <w:tcW w:w="6840" w:type="dxa"/>
          </w:tcPr>
          <w:p w14:paraId="119B6853" w14:textId="77777777" w:rsidR="00CB5F44" w:rsidRPr="00B97196" w:rsidRDefault="00CB5F44" w:rsidP="00CB5F44">
            <w:pPr>
              <w:ind w:right="2"/>
              <w:rPr>
                <w:rFonts w:ascii="Cambria" w:hAnsi="Cambria"/>
                <w:b/>
              </w:rPr>
            </w:pPr>
          </w:p>
          <w:p w14:paraId="11FDE723" w14:textId="77777777" w:rsidR="00CB5F44" w:rsidRPr="00B97196" w:rsidRDefault="00CB5F44" w:rsidP="00CB5F44">
            <w:pPr>
              <w:ind w:right="2"/>
              <w:rPr>
                <w:rFonts w:ascii="Cambria" w:hAnsi="Cambria"/>
                <w:b/>
              </w:rPr>
            </w:pPr>
          </w:p>
          <w:p w14:paraId="5498D8EB" w14:textId="77777777" w:rsidR="00CB5F44" w:rsidRPr="00B97196" w:rsidRDefault="00CB5F44" w:rsidP="00CB5F44">
            <w:pPr>
              <w:ind w:right="2"/>
              <w:rPr>
                <w:rFonts w:ascii="Cambria" w:hAnsi="Cambria"/>
                <w:b/>
              </w:rPr>
            </w:pPr>
          </w:p>
        </w:tc>
      </w:tr>
      <w:tr w:rsidR="00CB5F44" w:rsidRPr="00B97196" w14:paraId="1AD9D1B4" w14:textId="77777777" w:rsidTr="00CB5F44">
        <w:tc>
          <w:tcPr>
            <w:tcW w:w="2808" w:type="dxa"/>
          </w:tcPr>
          <w:p w14:paraId="0C08D195" w14:textId="77777777" w:rsidR="00CB5F44" w:rsidRPr="00B97196" w:rsidRDefault="00CB5F44" w:rsidP="00CB5F44">
            <w:pPr>
              <w:ind w:right="2"/>
              <w:rPr>
                <w:rFonts w:ascii="Cambria" w:hAnsi="Cambria"/>
                <w:i/>
                <w:sz w:val="20"/>
                <w:szCs w:val="20"/>
              </w:rPr>
            </w:pPr>
            <w:r w:rsidRPr="00B97196">
              <w:rPr>
                <w:rFonts w:ascii="Cambria" w:hAnsi="Cambria"/>
                <w:i/>
                <w:sz w:val="20"/>
                <w:szCs w:val="20"/>
              </w:rPr>
              <w:t>4. Provision of effective supervision and support (e.g. graded supervision as required, timetabled supervision sessions, given responsibility that matches experience level).</w:t>
            </w:r>
          </w:p>
        </w:tc>
        <w:tc>
          <w:tcPr>
            <w:tcW w:w="6840" w:type="dxa"/>
          </w:tcPr>
          <w:p w14:paraId="495CFA00" w14:textId="77777777" w:rsidR="00CB5F44" w:rsidRPr="00B97196" w:rsidRDefault="00CB5F44" w:rsidP="00CB5F44">
            <w:pPr>
              <w:ind w:right="2"/>
              <w:rPr>
                <w:rFonts w:ascii="Cambria" w:hAnsi="Cambria"/>
                <w:b/>
              </w:rPr>
            </w:pPr>
          </w:p>
          <w:p w14:paraId="0EEFA6AC" w14:textId="77777777" w:rsidR="00CB5F44" w:rsidRPr="00B97196" w:rsidRDefault="00CB5F44" w:rsidP="00CB5F44">
            <w:pPr>
              <w:ind w:right="2"/>
              <w:rPr>
                <w:rFonts w:ascii="Cambria" w:hAnsi="Cambria"/>
                <w:b/>
              </w:rPr>
            </w:pPr>
          </w:p>
        </w:tc>
      </w:tr>
      <w:tr w:rsidR="00CB5F44" w:rsidRPr="00B97196" w14:paraId="4AF4B595" w14:textId="77777777" w:rsidTr="00CB5F44">
        <w:tc>
          <w:tcPr>
            <w:tcW w:w="2808" w:type="dxa"/>
          </w:tcPr>
          <w:p w14:paraId="314EA93A" w14:textId="77777777" w:rsidR="00CB5F44" w:rsidRPr="00B97196" w:rsidRDefault="00CB5F44" w:rsidP="00CB5F44">
            <w:pPr>
              <w:ind w:right="2"/>
              <w:rPr>
                <w:rFonts w:ascii="Cambria" w:hAnsi="Cambria"/>
                <w:i/>
                <w:sz w:val="20"/>
                <w:szCs w:val="20"/>
              </w:rPr>
            </w:pPr>
            <w:r w:rsidRPr="00B97196">
              <w:rPr>
                <w:rFonts w:ascii="Cambria" w:hAnsi="Cambria"/>
                <w:i/>
                <w:sz w:val="20"/>
                <w:szCs w:val="20"/>
              </w:rPr>
              <w:t>5. Provision of opportunities for students to engage in reflective practice (e.g. stimulates self-evaluation, encourages independent problem solving).</w:t>
            </w:r>
          </w:p>
        </w:tc>
        <w:tc>
          <w:tcPr>
            <w:tcW w:w="6840" w:type="dxa"/>
          </w:tcPr>
          <w:p w14:paraId="31BEF0CF" w14:textId="77777777" w:rsidR="00CB5F44" w:rsidRPr="00B97196" w:rsidRDefault="00CB5F44" w:rsidP="00CB5F44">
            <w:pPr>
              <w:ind w:right="2"/>
              <w:rPr>
                <w:rFonts w:ascii="Cambria" w:hAnsi="Cambria"/>
                <w:b/>
              </w:rPr>
            </w:pPr>
          </w:p>
          <w:p w14:paraId="05290DC5" w14:textId="77777777" w:rsidR="00CB5F44" w:rsidRPr="00B97196" w:rsidRDefault="00CB5F44" w:rsidP="00CB5F44">
            <w:pPr>
              <w:ind w:right="2"/>
              <w:rPr>
                <w:rFonts w:ascii="Cambria" w:hAnsi="Cambria"/>
                <w:b/>
              </w:rPr>
            </w:pPr>
          </w:p>
          <w:p w14:paraId="1301E682" w14:textId="77777777" w:rsidR="00CB5F44" w:rsidRPr="00B97196" w:rsidRDefault="00CB5F44" w:rsidP="00CB5F44">
            <w:pPr>
              <w:ind w:right="2"/>
              <w:rPr>
                <w:rFonts w:ascii="Cambria" w:hAnsi="Cambria"/>
                <w:b/>
              </w:rPr>
            </w:pPr>
          </w:p>
        </w:tc>
      </w:tr>
    </w:tbl>
    <w:p w14:paraId="28E7035A" w14:textId="77777777" w:rsidR="00CB5F44" w:rsidRPr="00B97196" w:rsidRDefault="00CB5F44" w:rsidP="00CB5F44">
      <w:pPr>
        <w:ind w:right="1080"/>
        <w:rPr>
          <w:rFonts w:ascii="Cambria" w:hAnsi="Cambria"/>
          <w:b/>
          <w:sz w:val="10"/>
          <w:szCs w:val="10"/>
        </w:rPr>
      </w:pPr>
    </w:p>
    <w:p w14:paraId="41784E97" w14:textId="77777777" w:rsidR="00F7324E" w:rsidRDefault="00F7324E" w:rsidP="00CB5F44">
      <w:pPr>
        <w:rPr>
          <w:rFonts w:ascii="Cambria" w:hAnsi="Cambria"/>
          <w:b/>
        </w:rPr>
      </w:pPr>
    </w:p>
    <w:p w14:paraId="3F6BC7DA" w14:textId="77777777" w:rsidR="00CB5F44" w:rsidRPr="00F101CC" w:rsidRDefault="00CB5F44" w:rsidP="00CB5F44">
      <w:pPr>
        <w:rPr>
          <w:rFonts w:ascii="Cambria" w:hAnsi="Cambria"/>
          <w:b/>
        </w:rPr>
      </w:pPr>
      <w:r w:rsidRPr="00F101CC">
        <w:rPr>
          <w:rFonts w:ascii="Cambria" w:hAnsi="Cambria"/>
          <w:b/>
        </w:rPr>
        <w:t xml:space="preserve">Signed: </w:t>
      </w:r>
      <w:r w:rsidRPr="00F101CC">
        <w:rPr>
          <w:rFonts w:ascii="Cambria" w:hAnsi="Cambria"/>
          <w:b/>
        </w:rPr>
        <w:tab/>
      </w:r>
      <w:r w:rsidRPr="00F101CC">
        <w:rPr>
          <w:rFonts w:ascii="Cambria" w:hAnsi="Cambria"/>
          <w:b/>
        </w:rPr>
        <w:tab/>
      </w:r>
      <w:r w:rsidRPr="00F101CC">
        <w:rPr>
          <w:rFonts w:ascii="Cambria" w:hAnsi="Cambria"/>
          <w:b/>
        </w:rPr>
        <w:tab/>
      </w:r>
      <w:r w:rsidRPr="00F101CC">
        <w:rPr>
          <w:rFonts w:ascii="Cambria" w:hAnsi="Cambria"/>
          <w:b/>
        </w:rPr>
        <w:tab/>
      </w:r>
      <w:r w:rsidRPr="00F101CC">
        <w:rPr>
          <w:rFonts w:ascii="Cambria" w:hAnsi="Cambria"/>
          <w:b/>
        </w:rPr>
        <w:tab/>
      </w:r>
      <w:r w:rsidRPr="00F101CC">
        <w:rPr>
          <w:rFonts w:ascii="Cambria" w:hAnsi="Cambria"/>
          <w:b/>
        </w:rPr>
        <w:tab/>
      </w:r>
      <w:r w:rsidRPr="00F101CC">
        <w:rPr>
          <w:rFonts w:ascii="Cambria" w:hAnsi="Cambria"/>
          <w:b/>
        </w:rPr>
        <w:tab/>
        <w:t>Date:</w:t>
      </w:r>
    </w:p>
    <w:p w14:paraId="24DEDD99" w14:textId="77777777" w:rsidR="00CB5F44" w:rsidRPr="00B97196" w:rsidRDefault="00CB5F44" w:rsidP="00CB5F44">
      <w:pPr>
        <w:jc w:val="center"/>
        <w:rPr>
          <w:rFonts w:ascii="Cambria" w:hAnsi="Cambria"/>
          <w:b/>
          <w:i/>
          <w:sz w:val="20"/>
          <w:szCs w:val="20"/>
        </w:rPr>
      </w:pPr>
    </w:p>
    <w:p w14:paraId="14E80389" w14:textId="77777777" w:rsidR="00F7324E" w:rsidRDefault="00F7324E" w:rsidP="00CB5F44">
      <w:pPr>
        <w:jc w:val="center"/>
        <w:rPr>
          <w:rFonts w:ascii="Cambria" w:hAnsi="Cambria"/>
          <w:b/>
          <w:i/>
          <w:sz w:val="20"/>
          <w:szCs w:val="20"/>
        </w:rPr>
      </w:pPr>
    </w:p>
    <w:p w14:paraId="23DC6727" w14:textId="175E25FE" w:rsidR="001E0DDA" w:rsidRDefault="00CB5F44" w:rsidP="00352F69">
      <w:pPr>
        <w:ind w:left="-142"/>
        <w:jc w:val="center"/>
        <w:rPr>
          <w:rFonts w:ascii="Cambria" w:hAnsi="Cambria"/>
          <w:b/>
          <w:i/>
          <w:sz w:val="20"/>
          <w:szCs w:val="20"/>
        </w:rPr>
      </w:pPr>
      <w:r w:rsidRPr="00B97196">
        <w:rPr>
          <w:rFonts w:ascii="Cambria" w:hAnsi="Cambria"/>
          <w:b/>
          <w:i/>
          <w:sz w:val="20"/>
          <w:szCs w:val="20"/>
        </w:rPr>
        <w:t xml:space="preserve">Students please email forms </w:t>
      </w:r>
      <w:r w:rsidR="00EF68C9">
        <w:rPr>
          <w:rFonts w:ascii="Cambria" w:hAnsi="Cambria"/>
          <w:b/>
          <w:i/>
          <w:sz w:val="20"/>
          <w:szCs w:val="20"/>
        </w:rPr>
        <w:t xml:space="preserve">AS A WORD DOCUMENT PLEASE </w:t>
      </w:r>
      <w:r w:rsidRPr="00B97196">
        <w:rPr>
          <w:rFonts w:ascii="Cambria" w:hAnsi="Cambria"/>
          <w:b/>
          <w:i/>
          <w:sz w:val="20"/>
          <w:szCs w:val="20"/>
        </w:rPr>
        <w:t>to</w:t>
      </w:r>
      <w:r w:rsidR="00C5055D">
        <w:rPr>
          <w:rFonts w:ascii="Cambria" w:hAnsi="Cambria"/>
          <w:b/>
          <w:i/>
          <w:sz w:val="20"/>
          <w:szCs w:val="20"/>
        </w:rPr>
        <w:t xml:space="preserve"> your university placement co-ordinator</w:t>
      </w:r>
      <w:r w:rsidR="00EF21D8">
        <w:rPr>
          <w:rFonts w:ascii="Cambria" w:hAnsi="Cambria"/>
          <w:b/>
          <w:i/>
          <w:sz w:val="20"/>
          <w:szCs w:val="20"/>
        </w:rPr>
        <w:t xml:space="preserve">. </w:t>
      </w:r>
      <w:bookmarkStart w:id="0" w:name="_GoBack"/>
      <w:bookmarkEnd w:id="0"/>
    </w:p>
    <w:p w14:paraId="7C3A6C26" w14:textId="2ED2A5E1" w:rsidR="00E875C1" w:rsidRPr="009037DD" w:rsidRDefault="00E875C1" w:rsidP="00352F69">
      <w:pPr>
        <w:ind w:left="-142"/>
        <w:jc w:val="center"/>
        <w:rPr>
          <w:rFonts w:ascii="Cambria" w:hAnsi="Cambria"/>
          <w:b/>
          <w:i/>
          <w:sz w:val="20"/>
          <w:szCs w:val="20"/>
        </w:rPr>
      </w:pPr>
    </w:p>
    <w:sectPr w:rsidR="00E875C1" w:rsidRPr="009037DD" w:rsidSect="00CB5F44">
      <w:pgSz w:w="11906" w:h="16838"/>
      <w:pgMar w:top="1077" w:right="1286" w:bottom="54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71A2E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EA4D71"/>
    <w:multiLevelType w:val="hybridMultilevel"/>
    <w:tmpl w:val="5EDA5C5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D33EF6"/>
    <w:multiLevelType w:val="hybridMultilevel"/>
    <w:tmpl w:val="261C86A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F6026"/>
    <w:multiLevelType w:val="multilevel"/>
    <w:tmpl w:val="8D0690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1B41CA"/>
    <w:multiLevelType w:val="multilevel"/>
    <w:tmpl w:val="8D0690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B2334C8"/>
    <w:multiLevelType w:val="multilevel"/>
    <w:tmpl w:val="8D0690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DB287C"/>
    <w:multiLevelType w:val="hybridMultilevel"/>
    <w:tmpl w:val="A6DCC7D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2D0B80"/>
    <w:multiLevelType w:val="multilevel"/>
    <w:tmpl w:val="8D0690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D4604C3"/>
    <w:multiLevelType w:val="hybridMultilevel"/>
    <w:tmpl w:val="B4B89D7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E47571"/>
    <w:multiLevelType w:val="multilevel"/>
    <w:tmpl w:val="8D0690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2DE3C87"/>
    <w:multiLevelType w:val="hybridMultilevel"/>
    <w:tmpl w:val="81DEA62E"/>
    <w:lvl w:ilvl="0" w:tplc="0C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6FE2005D"/>
    <w:multiLevelType w:val="hybridMultilevel"/>
    <w:tmpl w:val="476087C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6D6"/>
    <w:multiLevelType w:val="multilevel"/>
    <w:tmpl w:val="8D0690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2"/>
  </w:num>
  <w:num w:numId="10">
    <w:abstractNumId w:val="9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3"/>
    <w:rsid w:val="00022140"/>
    <w:rsid w:val="000572BD"/>
    <w:rsid w:val="00074010"/>
    <w:rsid w:val="000C7312"/>
    <w:rsid w:val="00127C72"/>
    <w:rsid w:val="00132372"/>
    <w:rsid w:val="00162398"/>
    <w:rsid w:val="001C5A4A"/>
    <w:rsid w:val="001E0DDA"/>
    <w:rsid w:val="00247094"/>
    <w:rsid w:val="002E3DE3"/>
    <w:rsid w:val="00352F69"/>
    <w:rsid w:val="0039613A"/>
    <w:rsid w:val="003D04D1"/>
    <w:rsid w:val="003D24F7"/>
    <w:rsid w:val="005C537C"/>
    <w:rsid w:val="006405AC"/>
    <w:rsid w:val="00672530"/>
    <w:rsid w:val="006736CE"/>
    <w:rsid w:val="006C65CA"/>
    <w:rsid w:val="00707949"/>
    <w:rsid w:val="00736542"/>
    <w:rsid w:val="00740271"/>
    <w:rsid w:val="00807432"/>
    <w:rsid w:val="00821DA9"/>
    <w:rsid w:val="008626EE"/>
    <w:rsid w:val="009037DD"/>
    <w:rsid w:val="00973735"/>
    <w:rsid w:val="009B1E3A"/>
    <w:rsid w:val="00A44E51"/>
    <w:rsid w:val="00AC73CC"/>
    <w:rsid w:val="00AF23AA"/>
    <w:rsid w:val="00B8126F"/>
    <w:rsid w:val="00B901FD"/>
    <w:rsid w:val="00B97196"/>
    <w:rsid w:val="00BB231C"/>
    <w:rsid w:val="00BC0FE8"/>
    <w:rsid w:val="00C453EF"/>
    <w:rsid w:val="00C5055D"/>
    <w:rsid w:val="00CB5F44"/>
    <w:rsid w:val="00CC37E0"/>
    <w:rsid w:val="00CF5AD4"/>
    <w:rsid w:val="00D21FB2"/>
    <w:rsid w:val="00DB086F"/>
    <w:rsid w:val="00DB0A64"/>
    <w:rsid w:val="00E53573"/>
    <w:rsid w:val="00E875C1"/>
    <w:rsid w:val="00EA202E"/>
    <w:rsid w:val="00EF21D8"/>
    <w:rsid w:val="00EF68C9"/>
    <w:rsid w:val="00EF7934"/>
    <w:rsid w:val="00F01D5C"/>
    <w:rsid w:val="00F101CC"/>
    <w:rsid w:val="00F174AE"/>
    <w:rsid w:val="00F7324E"/>
    <w:rsid w:val="00F81799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F58529"/>
  <w15:docId w15:val="{C7B1F016-981F-4FC1-BD0A-88CC5FE7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B5F44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79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537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C537C"/>
  </w:style>
  <w:style w:type="character" w:customStyle="1" w:styleId="CommentSubjectChar">
    <w:name w:val="Comment Subject Char"/>
    <w:basedOn w:val="CommentTextChar"/>
    <w:link w:val="CommentSubject"/>
    <w:semiHidden/>
    <w:rsid w:val="005C53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 Australia</Company>
  <LinksUpToDate>false</LinksUpToDate>
  <CharactersWithSpaces>4043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mailto:kerry.garbutt@juc.edu.au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CRS Australia</dc:creator>
  <cp:lastModifiedBy>Susannah Kinny</cp:lastModifiedBy>
  <cp:revision>5</cp:revision>
  <cp:lastPrinted>2008-09-26T02:00:00Z</cp:lastPrinted>
  <dcterms:created xsi:type="dcterms:W3CDTF">2019-03-08T00:05:00Z</dcterms:created>
  <dcterms:modified xsi:type="dcterms:W3CDTF">2019-03-11T01:54:00Z</dcterms:modified>
</cp:coreProperties>
</file>